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9E" w:rsidRDefault="0078745A"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77.2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v-text-kern:t" trim="t" fitpath="t" string="KRZYŻÓWKA &#10;Z NAKIELSKĄ POLICJĄ"/>
          </v:shape>
        </w:pict>
      </w:r>
    </w:p>
    <w:p w:rsidR="0051499E" w:rsidRDefault="0051499E" w:rsidP="007E6C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499E" w:rsidRPr="007E6CD4" w:rsidRDefault="0051499E" w:rsidP="007E6CD4">
      <w:pPr>
        <w:pStyle w:val="NormalnyWeb"/>
        <w:spacing w:before="102" w:beforeAutospacing="0" w:after="102"/>
        <w:jc w:val="center"/>
        <w:rPr>
          <w:b/>
          <w:sz w:val="28"/>
          <w:szCs w:val="28"/>
        </w:rPr>
      </w:pPr>
      <w:r w:rsidRPr="007E6CD4">
        <w:rPr>
          <w:b/>
          <w:sz w:val="28"/>
          <w:szCs w:val="28"/>
        </w:rPr>
        <w:t>Pytania do krzyżówki:</w:t>
      </w:r>
    </w:p>
    <w:p w:rsidR="0051499E" w:rsidRPr="0051499E" w:rsidRDefault="0051499E" w:rsidP="0051499E">
      <w:pPr>
        <w:pStyle w:val="NormalnyWeb"/>
        <w:spacing w:before="102" w:beforeAutospacing="0" w:after="102"/>
        <w:rPr>
          <w:b/>
        </w:rPr>
      </w:pPr>
    </w:p>
    <w:p w:rsidR="00F13BCF" w:rsidRDefault="00F13BCF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Dzięki nim jesteś bardziej widoczny na drodze.</w:t>
      </w:r>
    </w:p>
    <w:p w:rsidR="00F13BCF" w:rsidRDefault="00F13BCF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Pakujesz do niego rzeczy i nosisz go na plecach,</w:t>
      </w:r>
    </w:p>
    <w:p w:rsidR="00F13BCF" w:rsidRDefault="00F13BCF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Zabierasz go na plażę, aby się nim wytrzeć po kąpieli.</w:t>
      </w:r>
    </w:p>
    <w:p w:rsidR="00F13BCF" w:rsidRDefault="00F13BCF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Zajmuje się ściganiem złodziei i ,,piratów drogowych”.</w:t>
      </w:r>
    </w:p>
    <w:p w:rsidR="00F13BCF" w:rsidRDefault="00F13BCF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Rozstawiony na polu biwakowym.</w:t>
      </w:r>
    </w:p>
    <w:p w:rsidR="00F13BCF" w:rsidRDefault="00F13BCF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Pasy na jezdni lub zwierzę w ZOO.</w:t>
      </w:r>
    </w:p>
    <w:p w:rsidR="00F13BCF" w:rsidRPr="0037263B" w:rsidRDefault="00F13BCF" w:rsidP="00F13BCF">
      <w:pPr>
        <w:pStyle w:val="NormalnyWeb"/>
        <w:numPr>
          <w:ilvl w:val="0"/>
          <w:numId w:val="1"/>
        </w:numPr>
        <w:spacing w:before="102" w:beforeAutospacing="0" w:after="102"/>
      </w:pPr>
      <w:r w:rsidRPr="0037263B">
        <w:rPr>
          <w:b/>
          <w:bCs/>
        </w:rPr>
        <w:t>Letnie ferie, trwają  od czerwca do sierpnia.</w:t>
      </w:r>
    </w:p>
    <w:p w:rsidR="00F13BCF" w:rsidRDefault="00F13BCF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Inaczej obcy to…</w:t>
      </w:r>
    </w:p>
    <w:p w:rsidR="00F13BCF" w:rsidRPr="0037263B" w:rsidRDefault="00F13BCF" w:rsidP="00F13BCF">
      <w:pPr>
        <w:pStyle w:val="NormalnyWeb"/>
        <w:numPr>
          <w:ilvl w:val="0"/>
          <w:numId w:val="1"/>
        </w:numPr>
        <w:spacing w:before="102" w:beforeAutospacing="0" w:after="102"/>
      </w:pPr>
      <w:r w:rsidRPr="0037263B">
        <w:rPr>
          <w:b/>
          <w:bCs/>
        </w:rPr>
        <w:t>Stoi przy drodze na jednej nodze. Ręce rozkłada-dokąd iść gada.</w:t>
      </w:r>
    </w:p>
    <w:p w:rsidR="00F13BCF" w:rsidRDefault="00F13BCF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Można go dostać za przekroczenie prędkości.</w:t>
      </w:r>
    </w:p>
    <w:p w:rsidR="00F13BCF" w:rsidRDefault="00F13BCF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 w:rsidRPr="0037263B">
        <w:rPr>
          <w:b/>
        </w:rPr>
        <w:t>Kolor światła, na którym nie wolno przechodzić przez jezdnię.</w:t>
      </w:r>
    </w:p>
    <w:p w:rsidR="00F13BCF" w:rsidRPr="00F13BCF" w:rsidRDefault="00F13BCF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Gdy jedziesz samochodem zawsze je zapinaj.</w:t>
      </w:r>
    </w:p>
    <w:p w:rsidR="00F13BCF" w:rsidRDefault="007E6CD4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 xml:space="preserve">Jaki kolor ma flaga wywieszona przez ratownika, gdy wchodzimy do wody </w:t>
      </w:r>
    </w:p>
    <w:p w:rsidR="007E6CD4" w:rsidRDefault="007E6CD4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Może włączyć się w samochodzie, gdy ktoś chce go ukraść.</w:t>
      </w:r>
    </w:p>
    <w:p w:rsidR="007E6CD4" w:rsidRDefault="007E6CD4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Kiedy masz je na nogach pływasz szybciej.</w:t>
      </w:r>
    </w:p>
    <w:p w:rsidR="007E6CD4" w:rsidRDefault="007E6CD4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Do niego idziesz, gdy zachorujesz.</w:t>
      </w:r>
    </w:p>
    <w:p w:rsidR="007E6CD4" w:rsidRDefault="007E6CD4" w:rsidP="007E6CD4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Czuwa nad naszym bezpieczeństwem na plaży.</w:t>
      </w:r>
    </w:p>
    <w:p w:rsidR="007E6CD4" w:rsidRDefault="007E6CD4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Może być ratunkowe lub od roweru.</w:t>
      </w:r>
    </w:p>
    <w:p w:rsidR="007E6CD4" w:rsidRPr="0051499E" w:rsidRDefault="007E6CD4" w:rsidP="007E6CD4">
      <w:pPr>
        <w:pStyle w:val="NormalnyWeb"/>
        <w:numPr>
          <w:ilvl w:val="0"/>
          <w:numId w:val="1"/>
        </w:numPr>
        <w:spacing w:before="102" w:beforeAutospacing="0" w:after="102"/>
      </w:pPr>
      <w:r w:rsidRPr="0037263B">
        <w:rPr>
          <w:b/>
          <w:bCs/>
        </w:rPr>
        <w:t>Szlaban zamknięty, włączone światło czerwone, to znak, że nadjeżdża ………</w:t>
      </w:r>
    </w:p>
    <w:p w:rsidR="007E6CD4" w:rsidRDefault="007E6CD4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Gdy przychodzimy przez jezdnię włączone jest światło ……</w:t>
      </w:r>
    </w:p>
    <w:p w:rsidR="007E6CD4" w:rsidRDefault="007E6CD4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Jeśli się wydarzy dzwoń pod nr 112</w:t>
      </w:r>
    </w:p>
    <w:p w:rsidR="007E6CD4" w:rsidRDefault="007E6CD4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Ubieramy go na głowę podczas jazdy na rowerze.</w:t>
      </w:r>
    </w:p>
    <w:p w:rsidR="007E6CD4" w:rsidRDefault="007E6CD4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Pudełko, w którym znajdziemy bandaże i opatrunki.</w:t>
      </w:r>
    </w:p>
    <w:p w:rsidR="007E6CD4" w:rsidRDefault="007E6CD4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Nad morzem lub jeziorem pełna piasku.</w:t>
      </w:r>
    </w:p>
    <w:p w:rsidR="007E6CD4" w:rsidRPr="0030239A" w:rsidRDefault="007E6CD4" w:rsidP="007E6CD4">
      <w:pPr>
        <w:pStyle w:val="NormalnyWeb"/>
        <w:numPr>
          <w:ilvl w:val="0"/>
          <w:numId w:val="1"/>
        </w:numPr>
        <w:spacing w:before="102" w:beforeAutospacing="0" w:after="102"/>
      </w:pPr>
      <w:r w:rsidRPr="0037263B">
        <w:rPr>
          <w:b/>
          <w:bCs/>
        </w:rPr>
        <w:t>Pieszy nie mając chodnika zawsze porusza się ……… stroną drogi.</w:t>
      </w:r>
    </w:p>
    <w:p w:rsidR="007E6CD4" w:rsidRDefault="007E6CD4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Możesz go wywołać bawiąc się zapałkami.</w:t>
      </w:r>
    </w:p>
    <w:p w:rsidR="00654785" w:rsidRDefault="00654785" w:rsidP="00654785"/>
    <w:p w:rsidR="00FE1E60" w:rsidRDefault="00FE1E60" w:rsidP="00950A90"/>
    <w:p w:rsidR="00FE1E60" w:rsidRDefault="00FE1E60" w:rsidP="00FE1E60"/>
    <w:tbl>
      <w:tblPr>
        <w:tblStyle w:val="Tabela-Siatka"/>
        <w:tblW w:w="10403" w:type="dxa"/>
        <w:tblInd w:w="-662" w:type="dxa"/>
        <w:tblLook w:val="04A0" w:firstRow="1" w:lastRow="0" w:firstColumn="1" w:lastColumn="0" w:noHBand="0" w:noVBand="1"/>
      </w:tblPr>
      <w:tblGrid>
        <w:gridCol w:w="969"/>
        <w:gridCol w:w="969"/>
        <w:gridCol w:w="969"/>
        <w:gridCol w:w="969"/>
        <w:gridCol w:w="969"/>
        <w:gridCol w:w="969"/>
        <w:gridCol w:w="969"/>
        <w:gridCol w:w="969"/>
        <w:gridCol w:w="971"/>
        <w:gridCol w:w="971"/>
        <w:gridCol w:w="709"/>
      </w:tblGrid>
      <w:tr w:rsidR="00FE1E60" w:rsidTr="00252C9A">
        <w:trPr>
          <w:gridAfter w:val="1"/>
          <w:wAfter w:w="709" w:type="dxa"/>
          <w:trHeight w:val="43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1.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3"/>
          <w:wAfter w:w="2651" w:type="dxa"/>
          <w:trHeight w:val="413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2.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3"/>
          <w:wAfter w:w="2651" w:type="dxa"/>
          <w:trHeight w:val="438"/>
        </w:trPr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FE1E60" w:rsidRDefault="00FE1E60" w:rsidP="007A3337">
            <w:pPr>
              <w:jc w:val="center"/>
            </w:pPr>
            <w:r>
              <w:t>3.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trHeight w:val="413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nil"/>
              <w:bottom w:val="single" w:sz="4" w:space="0" w:color="000000" w:themeColor="text1"/>
            </w:tcBorders>
          </w:tcPr>
          <w:p w:rsidR="00FE1E60" w:rsidRDefault="00FE1E60" w:rsidP="007A3337">
            <w:pPr>
              <w:jc w:val="center"/>
            </w:pPr>
            <w:r>
              <w:t>4.</w:t>
            </w:r>
          </w:p>
        </w:tc>
        <w:tc>
          <w:tcPr>
            <w:tcW w:w="969" w:type="dxa"/>
            <w:tcBorders>
              <w:bottom w:val="single" w:sz="4" w:space="0" w:color="000000" w:themeColor="text1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70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4"/>
          <w:wAfter w:w="3620" w:type="dxa"/>
          <w:trHeight w:val="438"/>
        </w:trPr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5.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3"/>
          <w:wAfter w:w="2651" w:type="dxa"/>
          <w:trHeight w:val="413"/>
        </w:trPr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6.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4"/>
          <w:wAfter w:w="3620" w:type="dxa"/>
          <w:trHeight w:val="438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000000" w:themeColor="text1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trHeight w:val="438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8.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70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4"/>
          <w:wAfter w:w="3620" w:type="dxa"/>
          <w:trHeight w:val="413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9.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2"/>
          <w:wAfter w:w="1680" w:type="dxa"/>
          <w:trHeight w:val="43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10.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FE1E60"/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6"/>
          <w:wAfter w:w="5558" w:type="dxa"/>
          <w:trHeight w:val="413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trHeight w:val="43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11.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70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4"/>
          <w:wAfter w:w="3620" w:type="dxa"/>
          <w:trHeight w:val="413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12.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2"/>
          <w:wAfter w:w="1680" w:type="dxa"/>
          <w:trHeight w:val="43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  <w:r>
              <w:t>13.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2"/>
          <w:wAfter w:w="1680" w:type="dxa"/>
          <w:trHeight w:val="438"/>
        </w:trPr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  <w:r>
              <w:t>14.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5"/>
          <w:wAfter w:w="4589" w:type="dxa"/>
          <w:trHeight w:val="413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4"/>
          <w:wAfter w:w="3620" w:type="dxa"/>
          <w:trHeight w:val="438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16.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FE1E60"/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6"/>
          <w:wAfter w:w="5558" w:type="dxa"/>
          <w:trHeight w:val="413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1"/>
          <w:wAfter w:w="709" w:type="dxa"/>
          <w:trHeight w:val="43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17.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4"/>
          <w:wAfter w:w="3620" w:type="dxa"/>
          <w:trHeight w:val="413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18.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6"/>
          <w:wAfter w:w="5558" w:type="dxa"/>
          <w:trHeight w:val="43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1"/>
          <w:wAfter w:w="709" w:type="dxa"/>
          <w:trHeight w:val="438"/>
        </w:trPr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  <w:r>
              <w:t>19.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4"/>
          <w:wAfter w:w="3620" w:type="dxa"/>
          <w:trHeight w:val="41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bookmarkStart w:id="0" w:name="_GoBack"/>
            <w:bookmarkEnd w:id="0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4"/>
          <w:wAfter w:w="3620" w:type="dxa"/>
          <w:trHeight w:val="43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5"/>
          <w:wAfter w:w="4589" w:type="dxa"/>
          <w:trHeight w:val="413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1E60" w:rsidRDefault="00FE1E60" w:rsidP="00FE1E60">
            <w:pPr>
              <w:jc w:val="center"/>
            </w:pPr>
            <w:r>
              <w:t>22.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1"/>
          <w:wAfter w:w="709" w:type="dxa"/>
          <w:trHeight w:val="43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23.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FE1E60"/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  <w:tc>
          <w:tcPr>
            <w:tcW w:w="971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4"/>
          <w:wAfter w:w="3620" w:type="dxa"/>
          <w:trHeight w:val="413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24.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5"/>
          <w:wAfter w:w="4589" w:type="dxa"/>
          <w:trHeight w:val="43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25.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</w:tr>
      <w:tr w:rsidR="00FE1E60" w:rsidTr="00252C9A">
        <w:trPr>
          <w:gridAfter w:val="5"/>
          <w:wAfter w:w="4589" w:type="dxa"/>
          <w:trHeight w:val="438"/>
        </w:trPr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  <w:r>
              <w:t>26.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righ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E1E60" w:rsidRDefault="00FE1E60" w:rsidP="007A3337">
            <w:pPr>
              <w:jc w:val="center"/>
            </w:pPr>
          </w:p>
        </w:tc>
        <w:tc>
          <w:tcPr>
            <w:tcW w:w="969" w:type="dxa"/>
            <w:tcBorders>
              <w:left w:val="single" w:sz="18" w:space="0" w:color="auto"/>
            </w:tcBorders>
          </w:tcPr>
          <w:p w:rsidR="00FE1E60" w:rsidRDefault="00FE1E60" w:rsidP="007A3337">
            <w:pPr>
              <w:jc w:val="center"/>
            </w:pPr>
          </w:p>
        </w:tc>
      </w:tr>
    </w:tbl>
    <w:p w:rsidR="00FE1E60" w:rsidRDefault="00FE1E60" w:rsidP="0051499E">
      <w:pPr>
        <w:jc w:val="center"/>
      </w:pPr>
    </w:p>
    <w:sectPr w:rsidR="00FE1E60" w:rsidSect="00DC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5A" w:rsidRDefault="0078745A" w:rsidP="00D5044F">
      <w:pPr>
        <w:spacing w:after="0" w:line="240" w:lineRule="auto"/>
      </w:pPr>
      <w:r>
        <w:separator/>
      </w:r>
    </w:p>
  </w:endnote>
  <w:endnote w:type="continuationSeparator" w:id="0">
    <w:p w:rsidR="0078745A" w:rsidRDefault="0078745A" w:rsidP="00D5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5A" w:rsidRDefault="0078745A" w:rsidP="00D5044F">
      <w:pPr>
        <w:spacing w:after="0" w:line="240" w:lineRule="auto"/>
      </w:pPr>
      <w:r>
        <w:separator/>
      </w:r>
    </w:p>
  </w:footnote>
  <w:footnote w:type="continuationSeparator" w:id="0">
    <w:p w:rsidR="0078745A" w:rsidRDefault="0078745A" w:rsidP="00D5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2F01"/>
    <w:multiLevelType w:val="multilevel"/>
    <w:tmpl w:val="557CF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50C9"/>
    <w:rsid w:val="000154F0"/>
    <w:rsid w:val="00072715"/>
    <w:rsid w:val="00074F6F"/>
    <w:rsid w:val="00105DF9"/>
    <w:rsid w:val="00252C9A"/>
    <w:rsid w:val="002C4092"/>
    <w:rsid w:val="0051499E"/>
    <w:rsid w:val="006310BE"/>
    <w:rsid w:val="00632DB9"/>
    <w:rsid w:val="006509F3"/>
    <w:rsid w:val="00654785"/>
    <w:rsid w:val="00733213"/>
    <w:rsid w:val="0078745A"/>
    <w:rsid w:val="007B6B8F"/>
    <w:rsid w:val="007E6CD4"/>
    <w:rsid w:val="007F7E14"/>
    <w:rsid w:val="00950A90"/>
    <w:rsid w:val="00C250C9"/>
    <w:rsid w:val="00C45B9C"/>
    <w:rsid w:val="00C5541C"/>
    <w:rsid w:val="00D5044F"/>
    <w:rsid w:val="00DC1C50"/>
    <w:rsid w:val="00F13BCF"/>
    <w:rsid w:val="00FE1E60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5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5149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D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44F"/>
  </w:style>
  <w:style w:type="paragraph" w:styleId="Stopka">
    <w:name w:val="footer"/>
    <w:basedOn w:val="Normalny"/>
    <w:link w:val="StopkaZnak"/>
    <w:uiPriority w:val="99"/>
    <w:unhideWhenUsed/>
    <w:rsid w:val="00D5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4785-F2B2-449C-8BC4-1BE59D9E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670025</dc:creator>
  <cp:keywords/>
  <dc:description/>
  <cp:lastModifiedBy>669421</cp:lastModifiedBy>
  <cp:revision>10</cp:revision>
  <cp:lastPrinted>2023-07-16T05:29:00Z</cp:lastPrinted>
  <dcterms:created xsi:type="dcterms:W3CDTF">2022-07-31T05:57:00Z</dcterms:created>
  <dcterms:modified xsi:type="dcterms:W3CDTF">2023-07-17T04:34:00Z</dcterms:modified>
</cp:coreProperties>
</file>